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3B" w:rsidRDefault="00BB1D93" w:rsidP="00C132C3">
      <w:pPr>
        <w:ind w:firstLineChars="50" w:firstLine="120"/>
        <w:jc w:val="center"/>
        <w:rPr>
          <w:b/>
          <w:i/>
          <w:color w:val="E36C0A"/>
          <w:szCs w:val="22"/>
          <w:lang w:eastAsia="zh-TW"/>
        </w:rPr>
      </w:pPr>
      <w:r w:rsidRPr="00BB1D93">
        <w:rPr>
          <w:b/>
          <w:i/>
          <w:noProof/>
          <w:color w:val="E36C0A"/>
          <w:szCs w:val="22"/>
          <w:lang w:eastAsia="zh-TW" w:bidi="ar-SA"/>
        </w:rPr>
        <w:drawing>
          <wp:inline distT="0" distB="0" distL="0" distR="0">
            <wp:extent cx="5204114" cy="878460"/>
            <wp:effectExtent l="19050" t="0" r="0" b="0"/>
            <wp:docPr id="4" name="圖片 2" descr="保安工程有限公司-中12k-彩色信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安工程有限公司-中12k-彩色信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4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54" w:rsidRDefault="00182C54" w:rsidP="00C132C3">
      <w:pPr>
        <w:ind w:firstLineChars="50" w:firstLine="120"/>
        <w:jc w:val="center"/>
        <w:rPr>
          <w:rFonts w:hint="eastAsia"/>
          <w:b/>
          <w:i/>
          <w:color w:val="E36C0A"/>
          <w:szCs w:val="22"/>
          <w:lang w:eastAsia="zh-TW"/>
        </w:rPr>
      </w:pPr>
    </w:p>
    <w:p w:rsidR="00A426D1" w:rsidRPr="00A426D1" w:rsidRDefault="00A426D1" w:rsidP="00A4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rPr>
          <w:rFonts w:ascii="標楷體" w:eastAsia="標楷體" w:hAnsi="標楷體" w:cs="細明體" w:hint="eastAsia"/>
          <w:b/>
          <w:color w:val="000000"/>
          <w:sz w:val="32"/>
          <w:szCs w:val="32"/>
          <w:lang w:eastAsia="zh-TW" w:bidi="ar-SA"/>
        </w:rPr>
      </w:pPr>
      <w:r w:rsidRPr="00A426D1">
        <w:rPr>
          <w:rFonts w:ascii="標楷體" w:eastAsia="標楷體" w:hAnsi="標楷體" w:cs="細明體" w:hint="eastAsia"/>
          <w:b/>
          <w:color w:val="000000"/>
          <w:sz w:val="32"/>
          <w:szCs w:val="32"/>
          <w:lang w:eastAsia="zh-TW" w:bidi="ar-SA"/>
        </w:rPr>
        <w:t>●各類場所消防安全設備之檢修項目如下：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（一）滅火器。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（二）室內消防栓設備。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（三）室外消防栓設備。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（四）自動撒水設備。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（五）水霧滅火設備。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（六）泡沫滅火設備。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（七）二氧化碳滅火設備。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（八）乾粉滅火設備。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（九）海龍滅火設備。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（十）火警自動警報設備。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（十一）瓦斯漏氣火警自動警報設備。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（十二）緊急廣播設備。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（十三）標示設備。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（十四）避難器具。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（十五）緊急照明設備。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（十六）連結送水管。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（十七）消防專用蓄水池。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（十八）排煙設備（緊急</w:t>
      </w:r>
      <w:proofErr w:type="gramStart"/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昇</w:t>
      </w:r>
      <w:proofErr w:type="gramEnd"/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降機間、特別安全梯間排煙設備、室內排煙設備）。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（十九）無線電通信輔助設備。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（二十）緊急電源插座。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（二十一）鹵化烴滅火設備。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（二十二）惰性氣體滅火設備。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（二十三）冷卻撒水設備。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（二十四）射水設備。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（二十五）簡易自動滅火設備。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（二十六）配線。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（二十七）其他經中央主管機關認定之消防安全設備。</w:t>
      </w:r>
    </w:p>
    <w:p w:rsidR="00A426D1" w:rsidRPr="00A426D1" w:rsidRDefault="00A426D1" w:rsidP="00A4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rPr>
          <w:rFonts w:ascii="標楷體" w:eastAsia="標楷體" w:hAnsi="標楷體" w:cs="細明體" w:hint="eastAsia"/>
          <w:b/>
          <w:color w:val="000000"/>
          <w:sz w:val="32"/>
          <w:szCs w:val="32"/>
          <w:lang w:eastAsia="zh-TW" w:bidi="ar-SA"/>
        </w:rPr>
      </w:pPr>
      <w:r w:rsidRPr="00D82576">
        <w:rPr>
          <w:rFonts w:ascii="標楷體" w:eastAsia="標楷體" w:hAnsi="標楷體" w:cs="細明體" w:hint="eastAsia"/>
          <w:b/>
          <w:color w:val="000000"/>
          <w:sz w:val="32"/>
          <w:szCs w:val="32"/>
          <w:lang w:eastAsia="zh-TW" w:bidi="ar-SA"/>
        </w:rPr>
        <w:t>●</w:t>
      </w:r>
      <w:r w:rsidRPr="00A426D1">
        <w:rPr>
          <w:rFonts w:ascii="標楷體" w:eastAsia="標楷體" w:hAnsi="標楷體" w:cs="細明體" w:hint="eastAsia"/>
          <w:b/>
          <w:color w:val="000000"/>
          <w:sz w:val="32"/>
          <w:szCs w:val="32"/>
          <w:lang w:eastAsia="zh-TW" w:bidi="ar-SA"/>
        </w:rPr>
        <w:t>各類場所消防安全設備之檢查方式如下：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（一）外觀檢查。</w:t>
      </w:r>
    </w:p>
    <w:p w:rsidR="00A426D1" w:rsidRP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（二）性能檢查。</w:t>
      </w:r>
    </w:p>
    <w:p w:rsidR="00A426D1" w:rsidRDefault="00A426D1" w:rsidP="004B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</w:pPr>
      <w:r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 xml:space="preserve">   </w:t>
      </w:r>
      <w:r w:rsidRPr="00A426D1">
        <w:rPr>
          <w:rFonts w:ascii="標楷體" w:eastAsia="標楷體" w:hAnsi="標楷體" w:cs="細明體" w:hint="eastAsia"/>
          <w:color w:val="000000"/>
          <w:sz w:val="26"/>
          <w:szCs w:val="26"/>
          <w:lang w:eastAsia="zh-TW" w:bidi="ar-SA"/>
        </w:rPr>
        <w:t>（三）綜合檢查。</w:t>
      </w:r>
    </w:p>
    <w:p w:rsidR="00A426D1" w:rsidRPr="00A426D1" w:rsidRDefault="00A426D1" w:rsidP="00A4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4" w:lineRule="atLeast"/>
        <w:rPr>
          <w:rFonts w:ascii="標楷體" w:eastAsia="標楷體" w:hAnsi="標楷體" w:cs="細明體"/>
          <w:color w:val="000000"/>
          <w:sz w:val="26"/>
          <w:szCs w:val="26"/>
          <w:lang w:eastAsia="zh-TW" w:bidi="ar-SA"/>
        </w:rPr>
      </w:pPr>
    </w:p>
    <w:p w:rsidR="00A426D1" w:rsidRDefault="00A959E9" w:rsidP="00A959E9">
      <w:pPr>
        <w:ind w:firstLineChars="50" w:firstLine="160"/>
        <w:rPr>
          <w:rFonts w:ascii="標楷體" w:eastAsia="標楷體" w:hAnsi="標楷體" w:hint="eastAsia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●</w:t>
      </w:r>
      <w:r w:rsidRPr="0081782E">
        <w:rPr>
          <w:rFonts w:ascii="標楷體" w:eastAsia="標楷體" w:hAnsi="標楷體" w:hint="eastAsia"/>
          <w:b/>
          <w:sz w:val="32"/>
          <w:szCs w:val="32"/>
          <w:lang w:eastAsia="zh-TW"/>
        </w:rPr>
        <w:t>各類場所辦理消防安全設備檢修申報期限表</w:t>
      </w:r>
    </w:p>
    <w:p w:rsidR="00A959E9" w:rsidRPr="00A426D1" w:rsidRDefault="00A959E9" w:rsidP="00A959E9">
      <w:pPr>
        <w:ind w:firstLineChars="50" w:firstLine="120"/>
        <w:rPr>
          <w:color w:val="E36C0A"/>
          <w:szCs w:val="22"/>
          <w:lang w:eastAsia="zh-TW"/>
        </w:rPr>
      </w:pPr>
    </w:p>
    <w:tbl>
      <w:tblPr>
        <w:tblW w:w="11064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4"/>
        <w:gridCol w:w="7920"/>
        <w:gridCol w:w="1800"/>
      </w:tblGrid>
      <w:tr w:rsidR="00A76840" w:rsidRPr="0081782E" w:rsidTr="00A76840">
        <w:trPr>
          <w:cantSplit/>
          <w:trHeight w:val="417"/>
          <w:jc w:val="center"/>
        </w:trPr>
        <w:tc>
          <w:tcPr>
            <w:tcW w:w="9264" w:type="dxa"/>
            <w:gridSpan w:val="2"/>
            <w:vAlign w:val="center"/>
          </w:tcPr>
          <w:p w:rsidR="00A76840" w:rsidRPr="001130B4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0B4">
              <w:rPr>
                <w:rFonts w:ascii="標楷體" w:eastAsia="標楷體" w:hAnsi="標楷體" w:hint="eastAsia"/>
                <w:b/>
                <w:sz w:val="28"/>
                <w:szCs w:val="28"/>
              </w:rPr>
              <w:t>各    類    場    所    用    途    分    類</w:t>
            </w:r>
          </w:p>
        </w:tc>
        <w:tc>
          <w:tcPr>
            <w:tcW w:w="1800" w:type="dxa"/>
          </w:tcPr>
          <w:p w:rsidR="00A76840" w:rsidRPr="001130B4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1130B4">
              <w:rPr>
                <w:rFonts w:ascii="標楷體" w:eastAsia="標楷體" w:hAnsi="標楷體" w:hint="eastAsia"/>
                <w:b/>
                <w:sz w:val="28"/>
                <w:szCs w:val="28"/>
              </w:rPr>
              <w:t>申報期限</w:t>
            </w:r>
            <w:proofErr w:type="spellEnd"/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甲類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81782E">
              <w:rPr>
                <w:rFonts w:ascii="標楷體" w:eastAsia="標楷體" w:hAnsi="標楷體" w:hint="eastAsia"/>
              </w:rPr>
              <w:t>（</w:t>
            </w:r>
            <w:r w:rsidRPr="0081782E">
              <w:rPr>
                <w:rFonts w:ascii="標楷體" w:eastAsia="標楷體" w:hAnsi="標楷體"/>
              </w:rPr>
              <w:t>1</w:t>
            </w:r>
            <w:r w:rsidRPr="0081782E">
              <w:rPr>
                <w:rFonts w:ascii="標楷體" w:eastAsia="標楷體" w:hAnsi="標楷體" w:hint="eastAsia"/>
              </w:rPr>
              <w:t>～3目）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電影片映演場所（戲院、電影院）、歌廳、舞廳、夜總會、俱樂部、理容院（觀光理髮、視廳理容等）、指壓按摩場所、錄影節目帶播映場所（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ＭＴＶ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等）、視聽歌唱場所（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ＫＴＶ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等）、酒家、酒吧、酒店（廊）。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每年3月及9月前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保齡球館、撞球場、集會堂、健身休閒中心（含提供指壓、三溫暖等設施之美容瘦身場所）、室內螢幕式高爾夫練習場、遊藝場所、電子遊戲場、資訊休閒場所。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觀光旅館、飯店、旅館、招待所（限有寢室客房者）。（含寺廟之香客大樓）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甲類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81782E">
              <w:rPr>
                <w:rFonts w:ascii="標楷體" w:eastAsia="標楷體" w:hAnsi="標楷體" w:hint="eastAsia"/>
              </w:rPr>
              <w:t>（4～7目）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商場、市場、百貨商場、超級市場、零售市場、展覽場。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每年5月及11月前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餐廳、飲食店、咖啡廳、茶藝館。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醫院、療養院、長期照護機構、養護機構、安養機構、老人服務機構（限供日間照顧、臨時照顧、短期保護及安置使用者）、兒童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褔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利設施、育嬰中心、護理之家機構、產後護理機構、啟明、啟智、啟聰等特殊學校。</w:t>
            </w:r>
            <w:r w:rsidRPr="0081782E">
              <w:rPr>
                <w:rFonts w:ascii="標楷體" w:eastAsia="標楷體" w:hAnsi="標楷體" w:hint="eastAsia"/>
                <w:sz w:val="22"/>
              </w:rPr>
              <w:t>（</w:t>
            </w: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含殘障服務福利中心、作月子中心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三溫暖、公共浴室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cs="Arial Unicode MS" w:hint="eastAsia"/>
                <w:sz w:val="26"/>
                <w:szCs w:val="26"/>
              </w:rPr>
              <w:t>乙類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81782E">
              <w:rPr>
                <w:rFonts w:ascii="標楷體" w:eastAsia="標楷體" w:hAnsi="標楷體" w:cs="Arial Unicode MS" w:hint="eastAsia"/>
              </w:rPr>
              <w:t>（1～3目）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車站、飛機場大廈、候船室。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每年3月前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期貨經紀業、證券交易所、金融機構。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兒童及少年福利機構、學校教室、補習班、訓練班、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Ｋ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書中心、安親（才藝）班。（含漫畫出租店、學校活動中心）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cs="Arial Unicode MS" w:hint="eastAsia"/>
                <w:sz w:val="26"/>
                <w:szCs w:val="26"/>
              </w:rPr>
              <w:t>乙類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81782E">
              <w:rPr>
                <w:rFonts w:ascii="標楷體" w:eastAsia="標楷體" w:hAnsi="標楷體" w:cs="Arial Unicode MS" w:hint="eastAsia"/>
              </w:rPr>
              <w:t>（4～6目）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圖書館、博物館、美術館、陳列館、史蹟資料館、紀念館及其他類似場所。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每年5月前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寺廟、宗祠、教堂、靈骨塔及其他類似場所。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辦公室、靶場、診所、前款第六目以外之老人服務機構、老人文康機構。（含單純美容瘦身場所）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cs="Arial Unicode MS" w:hint="eastAsia"/>
                <w:sz w:val="26"/>
                <w:szCs w:val="26"/>
              </w:rPr>
              <w:t>乙類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81782E">
              <w:rPr>
                <w:rFonts w:ascii="標楷體" w:eastAsia="標楷體" w:hAnsi="標楷體" w:cs="Arial Unicode MS" w:hint="eastAsia"/>
              </w:rPr>
              <w:t>（7～9目）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集合住宅、寄宿舍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每年9月前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體育館、活動中心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室內溜冰場、室內游泳池。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cs="Arial Unicode MS" w:hint="eastAsia"/>
                <w:sz w:val="26"/>
                <w:szCs w:val="26"/>
              </w:rPr>
              <w:t>乙類</w:t>
            </w:r>
            <w:proofErr w:type="spellEnd"/>
          </w:p>
          <w:p w:rsidR="00A76840" w:rsidRPr="0081782E" w:rsidRDefault="00A76840" w:rsidP="007329D8">
            <w:pPr>
              <w:spacing w:line="320" w:lineRule="exact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81782E">
              <w:rPr>
                <w:rFonts w:ascii="標楷體" w:eastAsia="標楷體" w:hAnsi="標楷體" w:cs="Arial Unicode MS" w:hint="eastAsia"/>
                <w:sz w:val="22"/>
                <w:szCs w:val="22"/>
              </w:rPr>
              <w:t>（10～12目）</w:t>
            </w: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電影攝影場、電視播送場。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每年11月前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倉庫、傢俱展示販售場。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2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幼稚園、托兒所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丙類</w:t>
            </w:r>
            <w:proofErr w:type="spellEnd"/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電信機器室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每年5月前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汽車修護廠、飛機修理廠、飛機庫。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室內停車場、建築物依法附設之室內停車空間。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丁類</w:t>
            </w:r>
            <w:proofErr w:type="spellEnd"/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高度、中度、低度危險工作場所。</w:t>
            </w:r>
          </w:p>
        </w:tc>
        <w:tc>
          <w:tcPr>
            <w:tcW w:w="1800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每年11月前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戊類</w:t>
            </w:r>
            <w:proofErr w:type="spellEnd"/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複合用途建築物中，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有供甲類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用途者。</w:t>
            </w:r>
          </w:p>
        </w:tc>
        <w:tc>
          <w:tcPr>
            <w:tcW w:w="1800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採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整棟申報者，每年5月及11月前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前目以外供第乙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、丙、</w:t>
            </w: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丁類用途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之複合用途建築物。</w:t>
            </w:r>
          </w:p>
        </w:tc>
        <w:tc>
          <w:tcPr>
            <w:tcW w:w="1800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採</w:t>
            </w:r>
            <w:proofErr w:type="gramEnd"/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整棟申報者，每年11月前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地下建築物</w:t>
            </w:r>
            <w:proofErr w:type="spellEnd"/>
            <w:r w:rsidRPr="0081782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800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每年11月前</w:t>
            </w:r>
          </w:p>
        </w:tc>
      </w:tr>
      <w:tr w:rsidR="00A76840" w:rsidRPr="0081782E" w:rsidTr="007329D8">
        <w:trPr>
          <w:cantSplit/>
          <w:trHeight w:val="434"/>
          <w:jc w:val="center"/>
        </w:trPr>
        <w:tc>
          <w:tcPr>
            <w:tcW w:w="1344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己類</w:t>
            </w:r>
            <w:proofErr w:type="spellEnd"/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2"/>
              </w:rPr>
              <w:t>林場、大眾運輸工具</w:t>
            </w:r>
            <w:proofErr w:type="spellEnd"/>
          </w:p>
        </w:tc>
        <w:tc>
          <w:tcPr>
            <w:tcW w:w="1800" w:type="dxa"/>
            <w:vMerge w:val="restart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782E">
              <w:rPr>
                <w:rFonts w:ascii="標楷體" w:eastAsia="標楷體" w:hAnsi="標楷體" w:hint="eastAsia"/>
                <w:sz w:val="22"/>
              </w:rPr>
              <w:t>每年5月前</w:t>
            </w:r>
          </w:p>
        </w:tc>
      </w:tr>
      <w:tr w:rsidR="00A76840" w:rsidRPr="0081782E" w:rsidTr="007329D8">
        <w:trPr>
          <w:cantSplit/>
          <w:jc w:val="center"/>
        </w:trPr>
        <w:tc>
          <w:tcPr>
            <w:tcW w:w="1344" w:type="dxa"/>
            <w:vAlign w:val="center"/>
          </w:tcPr>
          <w:p w:rsidR="00A76840" w:rsidRPr="0081782E" w:rsidRDefault="00A76840" w:rsidP="007329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1782E">
              <w:rPr>
                <w:rFonts w:ascii="標楷體" w:eastAsia="標楷體" w:hAnsi="標楷體" w:hint="eastAsia"/>
                <w:sz w:val="26"/>
                <w:szCs w:val="26"/>
              </w:rPr>
              <w:t>庚類</w:t>
            </w:r>
            <w:proofErr w:type="spellEnd"/>
          </w:p>
        </w:tc>
        <w:tc>
          <w:tcPr>
            <w:tcW w:w="7920" w:type="dxa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  <w:r w:rsidRPr="0081782E">
              <w:rPr>
                <w:rFonts w:ascii="標楷體" w:eastAsia="標楷體" w:hAnsi="標楷體" w:hint="eastAsia"/>
                <w:sz w:val="22"/>
                <w:lang w:eastAsia="zh-TW"/>
              </w:rPr>
              <w:t>其他經中央主管機關核定之場所</w:t>
            </w:r>
          </w:p>
        </w:tc>
        <w:tc>
          <w:tcPr>
            <w:tcW w:w="1800" w:type="dxa"/>
            <w:vMerge/>
            <w:vAlign w:val="center"/>
          </w:tcPr>
          <w:p w:rsidR="00A76840" w:rsidRPr="0081782E" w:rsidRDefault="00A76840" w:rsidP="007329D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</w:tr>
    </w:tbl>
    <w:p w:rsidR="00A76840" w:rsidRPr="00F30BAA" w:rsidRDefault="00A76840" w:rsidP="00182C54">
      <w:pPr>
        <w:pStyle w:val="Web"/>
        <w:spacing w:before="0" w:beforeAutospacing="0" w:after="0" w:afterAutospacing="0"/>
        <w:rPr>
          <w:rFonts w:ascii="標楷體" w:eastAsia="標楷體" w:hAnsi="標楷體"/>
          <w:color w:val="FF0000"/>
          <w:sz w:val="34"/>
          <w:szCs w:val="34"/>
          <w:lang w:eastAsia="zh-TW"/>
        </w:rPr>
      </w:pPr>
    </w:p>
    <w:sectPr w:rsidR="00A76840" w:rsidRPr="00F30BAA" w:rsidSect="004B03F8">
      <w:pgSz w:w="11906" w:h="16838"/>
      <w:pgMar w:top="426" w:right="737" w:bottom="737" w:left="73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8" w:rsidRDefault="00256CC8" w:rsidP="00682820">
      <w:r>
        <w:separator/>
      </w:r>
    </w:p>
  </w:endnote>
  <w:endnote w:type="continuationSeparator" w:id="0">
    <w:p w:rsidR="00256CC8" w:rsidRDefault="00256CC8" w:rsidP="0068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8" w:rsidRDefault="00256CC8" w:rsidP="00682820">
      <w:r>
        <w:separator/>
      </w:r>
    </w:p>
  </w:footnote>
  <w:footnote w:type="continuationSeparator" w:id="0">
    <w:p w:rsidR="00256CC8" w:rsidRDefault="00256CC8" w:rsidP="0068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77"/>
    <w:multiLevelType w:val="hybridMultilevel"/>
    <w:tmpl w:val="0E66B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85BAA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171A0"/>
    <w:multiLevelType w:val="hybridMultilevel"/>
    <w:tmpl w:val="B2D8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5A"/>
    <w:rsid w:val="00002542"/>
    <w:rsid w:val="00024132"/>
    <w:rsid w:val="00033892"/>
    <w:rsid w:val="000561B6"/>
    <w:rsid w:val="000629A1"/>
    <w:rsid w:val="00073618"/>
    <w:rsid w:val="00085302"/>
    <w:rsid w:val="00086D7E"/>
    <w:rsid w:val="000A649E"/>
    <w:rsid w:val="000B6CBC"/>
    <w:rsid w:val="000D4D73"/>
    <w:rsid w:val="001130B4"/>
    <w:rsid w:val="00114A5A"/>
    <w:rsid w:val="00141559"/>
    <w:rsid w:val="001426A6"/>
    <w:rsid w:val="00145428"/>
    <w:rsid w:val="00152BBB"/>
    <w:rsid w:val="00182C54"/>
    <w:rsid w:val="001852B9"/>
    <w:rsid w:val="001C00C5"/>
    <w:rsid w:val="001C6074"/>
    <w:rsid w:val="001E69C7"/>
    <w:rsid w:val="002030E1"/>
    <w:rsid w:val="00203D81"/>
    <w:rsid w:val="0022673A"/>
    <w:rsid w:val="00232DA2"/>
    <w:rsid w:val="00237F16"/>
    <w:rsid w:val="00256CC8"/>
    <w:rsid w:val="00292DFE"/>
    <w:rsid w:val="002968E3"/>
    <w:rsid w:val="002A4E95"/>
    <w:rsid w:val="002B0675"/>
    <w:rsid w:val="002C6BA9"/>
    <w:rsid w:val="002C75F9"/>
    <w:rsid w:val="002E6878"/>
    <w:rsid w:val="002F1D74"/>
    <w:rsid w:val="002F3ED4"/>
    <w:rsid w:val="00303DEE"/>
    <w:rsid w:val="00310174"/>
    <w:rsid w:val="00372DAC"/>
    <w:rsid w:val="003868E6"/>
    <w:rsid w:val="00391E7F"/>
    <w:rsid w:val="003A473B"/>
    <w:rsid w:val="003C4E8A"/>
    <w:rsid w:val="003D2D2E"/>
    <w:rsid w:val="003F52D3"/>
    <w:rsid w:val="003F53F3"/>
    <w:rsid w:val="003F6028"/>
    <w:rsid w:val="003F7847"/>
    <w:rsid w:val="00401375"/>
    <w:rsid w:val="0046060D"/>
    <w:rsid w:val="0047137C"/>
    <w:rsid w:val="004A5DB7"/>
    <w:rsid w:val="004B03F8"/>
    <w:rsid w:val="004D05EF"/>
    <w:rsid w:val="004D10EE"/>
    <w:rsid w:val="0051634B"/>
    <w:rsid w:val="00534F9D"/>
    <w:rsid w:val="00542211"/>
    <w:rsid w:val="00572336"/>
    <w:rsid w:val="00574004"/>
    <w:rsid w:val="00583810"/>
    <w:rsid w:val="00585DE4"/>
    <w:rsid w:val="00587638"/>
    <w:rsid w:val="005919CC"/>
    <w:rsid w:val="005A18BD"/>
    <w:rsid w:val="005A5519"/>
    <w:rsid w:val="005C59DC"/>
    <w:rsid w:val="005C7906"/>
    <w:rsid w:val="005D1082"/>
    <w:rsid w:val="005F571C"/>
    <w:rsid w:val="005F77B5"/>
    <w:rsid w:val="005F780A"/>
    <w:rsid w:val="00613568"/>
    <w:rsid w:val="006669E9"/>
    <w:rsid w:val="00673C06"/>
    <w:rsid w:val="0068252A"/>
    <w:rsid w:val="00682820"/>
    <w:rsid w:val="00695816"/>
    <w:rsid w:val="00695F30"/>
    <w:rsid w:val="006E264C"/>
    <w:rsid w:val="00763A84"/>
    <w:rsid w:val="00764817"/>
    <w:rsid w:val="0077134F"/>
    <w:rsid w:val="00796B5D"/>
    <w:rsid w:val="007A100F"/>
    <w:rsid w:val="007C1876"/>
    <w:rsid w:val="007C6D5A"/>
    <w:rsid w:val="007F3E27"/>
    <w:rsid w:val="0081782E"/>
    <w:rsid w:val="00817ADC"/>
    <w:rsid w:val="00823210"/>
    <w:rsid w:val="008244C7"/>
    <w:rsid w:val="00834836"/>
    <w:rsid w:val="008447E1"/>
    <w:rsid w:val="00845C6B"/>
    <w:rsid w:val="008A0E72"/>
    <w:rsid w:val="008D7FE2"/>
    <w:rsid w:val="008F0083"/>
    <w:rsid w:val="009011F9"/>
    <w:rsid w:val="00912DB9"/>
    <w:rsid w:val="00930F02"/>
    <w:rsid w:val="0093314D"/>
    <w:rsid w:val="00950598"/>
    <w:rsid w:val="00950BC9"/>
    <w:rsid w:val="00952068"/>
    <w:rsid w:val="00966B5A"/>
    <w:rsid w:val="009811B8"/>
    <w:rsid w:val="00984DB7"/>
    <w:rsid w:val="00987770"/>
    <w:rsid w:val="009C297C"/>
    <w:rsid w:val="009D3C5C"/>
    <w:rsid w:val="00A25EE0"/>
    <w:rsid w:val="00A40AFC"/>
    <w:rsid w:val="00A426D1"/>
    <w:rsid w:val="00A76840"/>
    <w:rsid w:val="00A959E9"/>
    <w:rsid w:val="00AA015F"/>
    <w:rsid w:val="00AB7527"/>
    <w:rsid w:val="00AC4FFD"/>
    <w:rsid w:val="00B03976"/>
    <w:rsid w:val="00B108D5"/>
    <w:rsid w:val="00B14D1F"/>
    <w:rsid w:val="00B3455E"/>
    <w:rsid w:val="00B46F1C"/>
    <w:rsid w:val="00B77E55"/>
    <w:rsid w:val="00BA1C7E"/>
    <w:rsid w:val="00BA477E"/>
    <w:rsid w:val="00BB1D93"/>
    <w:rsid w:val="00BD457A"/>
    <w:rsid w:val="00BD5704"/>
    <w:rsid w:val="00BD7FFA"/>
    <w:rsid w:val="00BE0345"/>
    <w:rsid w:val="00BE4CE0"/>
    <w:rsid w:val="00BE5C5B"/>
    <w:rsid w:val="00C11C71"/>
    <w:rsid w:val="00C132C3"/>
    <w:rsid w:val="00C153B0"/>
    <w:rsid w:val="00C26601"/>
    <w:rsid w:val="00C41D1B"/>
    <w:rsid w:val="00C51B88"/>
    <w:rsid w:val="00C54207"/>
    <w:rsid w:val="00C5713B"/>
    <w:rsid w:val="00C864B6"/>
    <w:rsid w:val="00C94047"/>
    <w:rsid w:val="00CA0F87"/>
    <w:rsid w:val="00CD7289"/>
    <w:rsid w:val="00CE40E6"/>
    <w:rsid w:val="00CF101C"/>
    <w:rsid w:val="00CF7D97"/>
    <w:rsid w:val="00D303C1"/>
    <w:rsid w:val="00D343FD"/>
    <w:rsid w:val="00D41FDE"/>
    <w:rsid w:val="00D53C6A"/>
    <w:rsid w:val="00D57BF6"/>
    <w:rsid w:val="00D82576"/>
    <w:rsid w:val="00D857BE"/>
    <w:rsid w:val="00DB37A2"/>
    <w:rsid w:val="00DE0879"/>
    <w:rsid w:val="00DE2BE4"/>
    <w:rsid w:val="00E13781"/>
    <w:rsid w:val="00E36C28"/>
    <w:rsid w:val="00E36C99"/>
    <w:rsid w:val="00E633A1"/>
    <w:rsid w:val="00E76ACF"/>
    <w:rsid w:val="00E9036F"/>
    <w:rsid w:val="00E9263B"/>
    <w:rsid w:val="00E931BC"/>
    <w:rsid w:val="00EC39AD"/>
    <w:rsid w:val="00ED27A3"/>
    <w:rsid w:val="00ED2A80"/>
    <w:rsid w:val="00ED2C67"/>
    <w:rsid w:val="00EE70B8"/>
    <w:rsid w:val="00EF777D"/>
    <w:rsid w:val="00F061D5"/>
    <w:rsid w:val="00F1063E"/>
    <w:rsid w:val="00F30BAA"/>
    <w:rsid w:val="00F37A4E"/>
    <w:rsid w:val="00F37F4A"/>
    <w:rsid w:val="00F42A10"/>
    <w:rsid w:val="00F56F73"/>
    <w:rsid w:val="00F70D93"/>
    <w:rsid w:val="00F711EC"/>
    <w:rsid w:val="00F857C7"/>
    <w:rsid w:val="00FA3B3D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7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77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E27"/>
    <w:rPr>
      <w:color w:val="336600"/>
      <w:u w:val="single"/>
    </w:rPr>
  </w:style>
  <w:style w:type="paragraph" w:styleId="Web">
    <w:name w:val="Normal (Web)"/>
    <w:basedOn w:val="a"/>
    <w:rsid w:val="007F3E27"/>
    <w:pPr>
      <w:spacing w:before="100" w:beforeAutospacing="1" w:after="100" w:afterAutospacing="1"/>
    </w:pPr>
    <w:rPr>
      <w:rFonts w:ascii="新細明體"/>
    </w:rPr>
  </w:style>
  <w:style w:type="table" w:styleId="a4">
    <w:name w:val="Table Grid"/>
    <w:basedOn w:val="a1"/>
    <w:rsid w:val="007C6D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3B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2820"/>
    <w:rPr>
      <w:kern w:val="2"/>
    </w:rPr>
  </w:style>
  <w:style w:type="paragraph" w:styleId="a8">
    <w:name w:val="footer"/>
    <w:basedOn w:val="a"/>
    <w:link w:val="a9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2820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98777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basedOn w:val="a0"/>
    <w:link w:val="aa"/>
    <w:uiPriority w:val="11"/>
    <w:rsid w:val="00987770"/>
    <w:rPr>
      <w:rFonts w:ascii="Cambria" w:eastAsia="新細明體" w:hAnsi="Cambria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770"/>
    <w:rPr>
      <w:rFonts w:ascii="Calibri" w:hAnsi="Calibri"/>
      <w:b/>
      <w:i/>
      <w:iCs/>
    </w:rPr>
  </w:style>
  <w:style w:type="character" w:styleId="ad">
    <w:name w:val="Strong"/>
    <w:basedOn w:val="a0"/>
    <w:uiPriority w:val="22"/>
    <w:qFormat/>
    <w:rsid w:val="0098777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87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987770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87770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f0">
    <w:name w:val="No Spacing"/>
    <w:basedOn w:val="a"/>
    <w:uiPriority w:val="1"/>
    <w:qFormat/>
    <w:rsid w:val="00987770"/>
    <w:rPr>
      <w:szCs w:val="32"/>
    </w:rPr>
  </w:style>
  <w:style w:type="character" w:styleId="af1">
    <w:name w:val="Subtle Emphasis"/>
    <w:uiPriority w:val="19"/>
    <w:qFormat/>
    <w:rsid w:val="00987770"/>
    <w:rPr>
      <w:i/>
      <w:color w:val="5A5A5A"/>
    </w:rPr>
  </w:style>
  <w:style w:type="character" w:styleId="af2">
    <w:name w:val="Intense Emphasis"/>
    <w:basedOn w:val="a0"/>
    <w:uiPriority w:val="21"/>
    <w:qFormat/>
    <w:rsid w:val="00987770"/>
    <w:rPr>
      <w:b/>
      <w:i/>
      <w:sz w:val="24"/>
      <w:szCs w:val="24"/>
      <w:u w:val="single"/>
    </w:rPr>
  </w:style>
  <w:style w:type="paragraph" w:styleId="af3">
    <w:name w:val="Quote"/>
    <w:basedOn w:val="a"/>
    <w:next w:val="a"/>
    <w:link w:val="af4"/>
    <w:uiPriority w:val="29"/>
    <w:qFormat/>
    <w:rsid w:val="00987770"/>
    <w:rPr>
      <w:i/>
    </w:rPr>
  </w:style>
  <w:style w:type="character" w:customStyle="1" w:styleId="af4">
    <w:name w:val="引文 字元"/>
    <w:basedOn w:val="a0"/>
    <w:link w:val="af3"/>
    <w:uiPriority w:val="29"/>
    <w:rsid w:val="0098777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87770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987770"/>
    <w:rPr>
      <w:b/>
      <w:i/>
      <w:sz w:val="24"/>
    </w:rPr>
  </w:style>
  <w:style w:type="character" w:styleId="af7">
    <w:name w:val="Subtle Reference"/>
    <w:basedOn w:val="a0"/>
    <w:uiPriority w:val="31"/>
    <w:qFormat/>
    <w:rsid w:val="009877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7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770"/>
    <w:rPr>
      <w:rFonts w:ascii="Cambria" w:eastAsia="新細明體" w:hAnsi="Cambria"/>
      <w:b/>
      <w:i/>
      <w:sz w:val="24"/>
      <w:szCs w:val="24"/>
    </w:rPr>
  </w:style>
  <w:style w:type="paragraph" w:styleId="afa">
    <w:name w:val="List Paragraph"/>
    <w:basedOn w:val="a"/>
    <w:uiPriority w:val="34"/>
    <w:qFormat/>
    <w:rsid w:val="00987770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semiHidden/>
    <w:rsid w:val="0098777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77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98777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77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77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77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77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770"/>
    <w:rPr>
      <w:rFonts w:ascii="Cambria" w:eastAsia="新細明體" w:hAnsi="Cambria"/>
    </w:rPr>
  </w:style>
  <w:style w:type="paragraph" w:styleId="afb">
    <w:name w:val="TOC Heading"/>
    <w:basedOn w:val="1"/>
    <w:next w:val="a"/>
    <w:uiPriority w:val="39"/>
    <w:semiHidden/>
    <w:unhideWhenUsed/>
    <w:qFormat/>
    <w:rsid w:val="00987770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A4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A426D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D633-7321-42C4-9F29-EAAE5E12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1297</Words>
  <Characters>286</Characters>
  <Application>Microsoft Office Word</Application>
  <DocSecurity>0</DocSecurity>
  <Lines>2</Lines>
  <Paragraphs>3</Paragraphs>
  <ScaleCrop>false</ScaleCrop>
  <Company>人人消防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小貓</cp:lastModifiedBy>
  <cp:revision>10</cp:revision>
  <cp:lastPrinted>2012-05-08T02:23:00Z</cp:lastPrinted>
  <dcterms:created xsi:type="dcterms:W3CDTF">2018-08-13T05:40:00Z</dcterms:created>
  <dcterms:modified xsi:type="dcterms:W3CDTF">2018-08-14T08:12:00Z</dcterms:modified>
</cp:coreProperties>
</file>