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3" w:rsidRDefault="008F26B9" w:rsidP="008F26B9">
      <w:pPr>
        <w:ind w:firstLineChars="50" w:firstLine="120"/>
        <w:jc w:val="center"/>
        <w:rPr>
          <w:rFonts w:hint="eastAsia"/>
          <w:b/>
          <w:i/>
          <w:color w:val="E36C0A"/>
          <w:szCs w:val="22"/>
          <w:lang w:eastAsia="zh-TW"/>
        </w:rPr>
      </w:pPr>
      <w:r w:rsidRPr="008F26B9">
        <w:rPr>
          <w:b/>
          <w:i/>
          <w:noProof/>
          <w:color w:val="E36C0A"/>
          <w:szCs w:val="22"/>
          <w:lang w:eastAsia="zh-TW" w:bidi="ar-SA"/>
        </w:rPr>
        <w:drawing>
          <wp:inline distT="0" distB="0" distL="0" distR="0">
            <wp:extent cx="5204114" cy="878460"/>
            <wp:effectExtent l="19050" t="0" r="0" b="0"/>
            <wp:docPr id="2" name="圖片 2" descr="保安工程有限公司-中12k-彩色信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安工程有限公司-中12k-彩色信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34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14" w:rsidRPr="00B03976" w:rsidRDefault="00BC4314" w:rsidP="008F26B9">
      <w:pPr>
        <w:ind w:firstLineChars="50" w:firstLine="120"/>
        <w:jc w:val="center"/>
        <w:rPr>
          <w:b/>
          <w:i/>
          <w:color w:val="E36C0A"/>
          <w:szCs w:val="22"/>
          <w:lang w:eastAsia="zh-TW"/>
        </w:rPr>
      </w:pPr>
    </w:p>
    <w:p w:rsidR="00D41FD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hint="eastAsia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●</w:t>
      </w:r>
      <w:r w:rsidR="00BC4314" w:rsidRPr="00773DFE">
        <w:rPr>
          <w:rFonts w:ascii="標楷體" w:eastAsia="標楷體" w:hAnsi="標楷體" w:hint="eastAsia"/>
          <w:b/>
          <w:sz w:val="40"/>
          <w:szCs w:val="40"/>
          <w:lang w:eastAsia="zh-TW"/>
        </w:rPr>
        <w:t>消防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安全</w:t>
      </w:r>
      <w:r w:rsidR="00BC4314" w:rsidRPr="00773DFE">
        <w:rPr>
          <w:rFonts w:ascii="標楷體" w:eastAsia="標楷體" w:hAnsi="標楷體" w:hint="eastAsia"/>
          <w:b/>
          <w:sz w:val="40"/>
          <w:szCs w:val="40"/>
          <w:lang w:eastAsia="zh-TW"/>
        </w:rPr>
        <w:t>設備維護保養項目</w:t>
      </w:r>
    </w:p>
    <w:p w:rsidR="00773DF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 w:rsidRPr="00773DFE">
        <w:rPr>
          <w:rFonts w:ascii="標楷體" w:eastAsia="標楷體" w:hAnsi="標楷體" w:hint="eastAsia"/>
          <w:sz w:val="28"/>
          <w:szCs w:val="28"/>
          <w:lang w:eastAsia="zh-TW"/>
        </w:rPr>
        <w:t xml:space="preserve">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滅火器</w:t>
      </w: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       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室內(外)消防栓</w:t>
      </w:r>
    </w:p>
    <w:p w:rsidR="00773DF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方向(出口)燈</w:t>
      </w: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    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◎</w:t>
      </w:r>
      <w:proofErr w:type="spellStart"/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自動灑水</w:t>
      </w:r>
      <w:proofErr w:type="gramStart"/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水</w:t>
      </w:r>
      <w:proofErr w:type="gramEnd"/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霧設備</w:t>
      </w:r>
      <w:proofErr w:type="spellEnd"/>
    </w:p>
    <w:p w:rsidR="00773DF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緊急照明燈</w:t>
      </w: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   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自動泡沫滅火設備</w:t>
      </w:r>
    </w:p>
    <w:p w:rsidR="00773DF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避難器具</w:t>
      </w: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        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◎排煙系統</w:t>
      </w:r>
    </w:p>
    <w:p w:rsidR="00773DFE" w:rsidRPr="00773DFE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◎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火警自動警報設備</w:t>
      </w: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    </w:t>
      </w:r>
      <w:r w:rsidRPr="00773DFE">
        <w:rPr>
          <w:rFonts w:ascii="標楷體" w:eastAsia="標楷體" w:hAnsi="標楷體" w:cs="標楷體"/>
          <w:sz w:val="28"/>
          <w:szCs w:val="28"/>
          <w:lang w:eastAsia="zh-TW"/>
        </w:rPr>
        <w:t>◎發電機</w:t>
      </w:r>
    </w:p>
    <w:p w:rsidR="00BC4314" w:rsidRPr="00887056" w:rsidRDefault="00773DFE" w:rsidP="00A71E70">
      <w:pPr>
        <w:pStyle w:val="Web"/>
        <w:spacing w:before="0" w:beforeAutospacing="0" w:after="0" w:afterAutospacing="0"/>
        <w:rPr>
          <w:rFonts w:ascii="標楷體" w:eastAsia="標楷體" w:hAnsi="標楷體" w:hint="eastAsia"/>
          <w:sz w:val="28"/>
          <w:szCs w:val="28"/>
          <w:lang w:eastAsia="zh-TW"/>
        </w:rPr>
      </w:pPr>
      <w:r w:rsidRPr="00773DF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◎</w:t>
      </w:r>
      <w:proofErr w:type="spellStart"/>
      <w:r w:rsidRPr="00773DFE">
        <w:rPr>
          <w:rFonts w:ascii="標楷體" w:eastAsia="標楷體" w:hAnsi="標楷體" w:cs="標楷體"/>
          <w:sz w:val="28"/>
          <w:szCs w:val="28"/>
        </w:rPr>
        <w:t>緊急廣播設備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7920"/>
        <w:gridCol w:w="88"/>
      </w:tblGrid>
      <w:tr w:rsidR="00BC4314" w:rsidRPr="00763A84" w:rsidTr="00773DFE">
        <w:trPr>
          <w:gridAfter w:val="1"/>
          <w:wAfter w:w="88" w:type="dxa"/>
          <w:trHeight w:val="80"/>
        </w:trPr>
        <w:tc>
          <w:tcPr>
            <w:tcW w:w="101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4314" w:rsidRPr="00D41FDE" w:rsidRDefault="00BC4314" w:rsidP="00773DFE">
            <w:pPr>
              <w:jc w:val="center"/>
              <w:rPr>
                <w:rFonts w:ascii="標楷體" w:eastAsia="標楷體"/>
                <w:b/>
                <w:sz w:val="36"/>
                <w:szCs w:val="36"/>
                <w:lang w:eastAsia="zh-TW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  <w:bdr w:val="single" w:sz="4" w:space="0" w:color="auto"/>
                <w:shd w:val="pct15" w:color="auto" w:fill="FFFFFF"/>
                <w:lang w:eastAsia="zh-TW"/>
              </w:rPr>
              <w:t>消防安全設備維護保養</w:t>
            </w:r>
          </w:p>
        </w:tc>
      </w:tr>
      <w:tr w:rsidR="00BC4314" w:rsidRPr="00763A84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190E48">
              <w:rPr>
                <w:rFonts w:ascii="標楷體" w:eastAsia="標楷體" w:hint="eastAsia"/>
                <w:sz w:val="28"/>
                <w:szCs w:val="28"/>
                <w:lang w:eastAsia="zh-TW"/>
              </w:rPr>
              <w:t>專業團隊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ind w:left="1542" w:hangingChars="550" w:hanging="1542"/>
              <w:jc w:val="both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包含消防設備師(士)、甲級電</w:t>
            </w:r>
            <w:proofErr w:type="gramStart"/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匠</w:t>
            </w:r>
            <w:proofErr w:type="gramEnd"/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、勞工安全衛生管理人員等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等</w:t>
            </w:r>
          </w:p>
        </w:tc>
      </w:tr>
      <w:tr w:rsidR="00BC4314" w:rsidRPr="00763A84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190E48">
              <w:rPr>
                <w:rFonts w:ascii="標楷體" w:eastAsia="標楷體" w:hint="eastAsia"/>
                <w:sz w:val="28"/>
                <w:szCs w:val="28"/>
                <w:lang w:eastAsia="zh-TW"/>
              </w:rPr>
              <w:t>全年無休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編制值班人員，遇緊急系統故障時可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派員處理，安全無死角</w:t>
            </w:r>
          </w:p>
        </w:tc>
      </w:tr>
      <w:tr w:rsidR="00BC4314" w:rsidRPr="00763A84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隨時掌控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專業電腦繪製圖面及表格報告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說明，內容</w:t>
            </w:r>
            <w:proofErr w:type="gramStart"/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清楚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，</w:t>
            </w:r>
            <w:proofErr w:type="gramEnd"/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客戶可隨時掌握場所內最新消防設備妥善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狀態</w:t>
            </w:r>
          </w:p>
        </w:tc>
      </w:tr>
      <w:tr w:rsidR="00BC4314" w:rsidRPr="00763A84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完整</w:t>
            </w:r>
            <w:r w:rsidRPr="00190E48">
              <w:rPr>
                <w:rFonts w:ascii="標楷體" w:eastAsia="標楷體" w:hint="eastAsia"/>
                <w:sz w:val="28"/>
                <w:szCs w:val="28"/>
                <w:lang w:eastAsia="zh-TW"/>
              </w:rPr>
              <w:t>維修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本公司編制自有工程團隊，故障設備可立即報價進行修復，</w:t>
            </w:r>
          </w:p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隨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時維護場所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消防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安全</w:t>
            </w:r>
          </w:p>
        </w:tc>
      </w:tr>
      <w:tr w:rsidR="00BC4314" w:rsidRPr="00190E48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0E48">
              <w:rPr>
                <w:rFonts w:ascii="標楷體" w:eastAsia="標楷體" w:hint="eastAsia"/>
                <w:sz w:val="28"/>
                <w:szCs w:val="28"/>
                <w:lang w:eastAsia="zh-TW"/>
              </w:rPr>
              <w:t>貼心</w:t>
            </w: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負責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消防單位檢查，公司派員全程陪同複查測試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解決客戶煩雜問題</w:t>
            </w:r>
          </w:p>
        </w:tc>
      </w:tr>
      <w:tr w:rsidR="00BC4314" w:rsidRPr="00190E48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90E48">
              <w:rPr>
                <w:rFonts w:ascii="標楷體" w:eastAsia="標楷體" w:hint="eastAsia"/>
                <w:sz w:val="28"/>
                <w:szCs w:val="28"/>
                <w:lang w:eastAsia="zh-TW"/>
              </w:rPr>
              <w:t>加值</w:t>
            </w:r>
            <w:proofErr w:type="spellStart"/>
            <w:r w:rsidRPr="00190E48">
              <w:rPr>
                <w:rFonts w:ascii="標楷體" w:eastAsia="標楷體" w:hint="eastAsia"/>
                <w:sz w:val="28"/>
                <w:szCs w:val="28"/>
              </w:rPr>
              <w:t>服務</w:t>
            </w:r>
            <w:proofErr w:type="spellEnd"/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可提供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年度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消防檢修申報、消防編組教育訓練、消防防護計劃書製作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、公共危險物品安全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規劃及法令諮詢等服務</w:t>
            </w:r>
          </w:p>
        </w:tc>
      </w:tr>
      <w:tr w:rsidR="00BC4314" w:rsidRPr="00763A84" w:rsidTr="00773DFE">
        <w:tc>
          <w:tcPr>
            <w:tcW w:w="2220" w:type="dxa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有效管理</w:t>
            </w:r>
          </w:p>
        </w:tc>
        <w:tc>
          <w:tcPr>
            <w:tcW w:w="8008" w:type="dxa"/>
            <w:gridSpan w:val="2"/>
            <w:shd w:val="clear" w:color="auto" w:fill="D9D9D9"/>
            <w:vAlign w:val="center"/>
          </w:tcPr>
          <w:p w:rsidR="00BC4314" w:rsidRPr="00190E48" w:rsidRDefault="00BC4314" w:rsidP="00773DFE">
            <w:pPr>
              <w:jc w:val="center"/>
              <w:rPr>
                <w:rFonts w:ascii="標楷體" w:eastAsia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定期專人通知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排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程</w:t>
            </w:r>
            <w:r w:rsidRPr="00190E48"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，電腦化檔案資料管理</w:t>
            </w:r>
            <w:r>
              <w:rPr>
                <w:rFonts w:ascii="標楷體" w:eastAsia="標楷體" w:hint="eastAsia"/>
                <w:b/>
                <w:sz w:val="28"/>
                <w:szCs w:val="28"/>
                <w:lang w:eastAsia="zh-TW"/>
              </w:rPr>
              <w:t>與追蹤</w:t>
            </w:r>
          </w:p>
        </w:tc>
      </w:tr>
    </w:tbl>
    <w:p w:rsidR="00BC4314" w:rsidRPr="00BC4314" w:rsidRDefault="00BC4314" w:rsidP="00A71E70">
      <w:pPr>
        <w:pStyle w:val="Web"/>
        <w:spacing w:before="0" w:beforeAutospacing="0" w:after="0" w:afterAutospacing="0"/>
        <w:rPr>
          <w:rFonts w:ascii="標楷體" w:eastAsia="標楷體" w:hAnsi="標楷體"/>
          <w:b/>
          <w:sz w:val="34"/>
          <w:szCs w:val="34"/>
          <w:lang w:eastAsia="zh-TW"/>
        </w:rPr>
      </w:pPr>
      <w:r w:rsidRPr="00BC4314">
        <w:rPr>
          <w:rFonts w:ascii="標楷體" w:eastAsia="標楷體" w:hAnsi="標楷體"/>
          <w:b/>
          <w:sz w:val="34"/>
          <w:szCs w:val="34"/>
          <w:lang w:eastAsia="zh-TW"/>
        </w:rPr>
        <w:lastRenderedPageBreak/>
        <w:drawing>
          <wp:inline distT="0" distB="0" distL="0" distR="0">
            <wp:extent cx="6624320" cy="8260715"/>
            <wp:effectExtent l="19050" t="0" r="5080" b="0"/>
            <wp:docPr id="5" name="圖片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82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24F" w:rsidRDefault="00FE624F" w:rsidP="00A71E70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FF0000"/>
          <w:sz w:val="34"/>
          <w:szCs w:val="34"/>
          <w:lang w:eastAsia="zh-TW"/>
        </w:rPr>
      </w:pPr>
    </w:p>
    <w:p w:rsidR="0007507F" w:rsidRDefault="0007507F" w:rsidP="00A71E70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FF0000"/>
          <w:sz w:val="34"/>
          <w:szCs w:val="34"/>
          <w:lang w:eastAsia="zh-TW"/>
        </w:rPr>
      </w:pPr>
    </w:p>
    <w:p w:rsidR="0007507F" w:rsidRPr="00DB37A2" w:rsidRDefault="0007507F" w:rsidP="00A71E70">
      <w:pPr>
        <w:pStyle w:val="Web"/>
        <w:spacing w:before="0" w:beforeAutospacing="0" w:after="0" w:afterAutospacing="0"/>
        <w:rPr>
          <w:rFonts w:ascii="標楷體" w:eastAsia="標楷體" w:hAnsi="標楷體"/>
          <w:color w:val="FF0000"/>
          <w:sz w:val="34"/>
          <w:szCs w:val="34"/>
          <w:lang w:eastAsia="zh-TW"/>
        </w:rPr>
      </w:pPr>
      <w:r>
        <w:rPr>
          <w:rFonts w:ascii="標楷體" w:eastAsia="標楷體" w:hAnsi="標楷體"/>
          <w:noProof/>
          <w:color w:val="FF0000"/>
          <w:sz w:val="34"/>
          <w:szCs w:val="34"/>
          <w:lang w:eastAsia="zh-TW" w:bidi="ar-SA"/>
        </w:rPr>
        <w:lastRenderedPageBreak/>
        <w:drawing>
          <wp:inline distT="0" distB="0" distL="0" distR="0">
            <wp:extent cx="6624320" cy="8698230"/>
            <wp:effectExtent l="19050" t="0" r="5080" b="0"/>
            <wp:docPr id="3" name="圖片 2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869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07F" w:rsidRPr="00DB37A2" w:rsidSect="00952068">
      <w:pgSz w:w="11906" w:h="16838"/>
      <w:pgMar w:top="1021" w:right="737" w:bottom="737" w:left="73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FE" w:rsidRDefault="00773DFE" w:rsidP="00682820">
      <w:r>
        <w:separator/>
      </w:r>
    </w:p>
  </w:endnote>
  <w:endnote w:type="continuationSeparator" w:id="0">
    <w:p w:rsidR="00773DFE" w:rsidRDefault="00773DFE" w:rsidP="0068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FE" w:rsidRDefault="00773DFE" w:rsidP="00682820">
      <w:r>
        <w:separator/>
      </w:r>
    </w:p>
  </w:footnote>
  <w:footnote w:type="continuationSeparator" w:id="0">
    <w:p w:rsidR="00773DFE" w:rsidRDefault="00773DFE" w:rsidP="00682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F77"/>
    <w:multiLevelType w:val="hybridMultilevel"/>
    <w:tmpl w:val="0E66B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85BAA"/>
    <w:multiLevelType w:val="hybridMultilevel"/>
    <w:tmpl w:val="C6E6F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2171A0"/>
    <w:multiLevelType w:val="hybridMultilevel"/>
    <w:tmpl w:val="B2D8B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B5A"/>
    <w:rsid w:val="00002542"/>
    <w:rsid w:val="000561B6"/>
    <w:rsid w:val="000629A1"/>
    <w:rsid w:val="00073618"/>
    <w:rsid w:val="0007507F"/>
    <w:rsid w:val="00086D7E"/>
    <w:rsid w:val="000A649E"/>
    <w:rsid w:val="000B6CBC"/>
    <w:rsid w:val="000D4D73"/>
    <w:rsid w:val="00114A5A"/>
    <w:rsid w:val="00141559"/>
    <w:rsid w:val="001426A6"/>
    <w:rsid w:val="00145428"/>
    <w:rsid w:val="001852B9"/>
    <w:rsid w:val="00190E48"/>
    <w:rsid w:val="001C00C5"/>
    <w:rsid w:val="001E69C7"/>
    <w:rsid w:val="00203D81"/>
    <w:rsid w:val="0022673A"/>
    <w:rsid w:val="00232DA2"/>
    <w:rsid w:val="00237F16"/>
    <w:rsid w:val="00292DFE"/>
    <w:rsid w:val="002968E3"/>
    <w:rsid w:val="002A4E95"/>
    <w:rsid w:val="002B0675"/>
    <w:rsid w:val="002C6BA9"/>
    <w:rsid w:val="002E6878"/>
    <w:rsid w:val="002F1D74"/>
    <w:rsid w:val="002F3ED4"/>
    <w:rsid w:val="00303DEE"/>
    <w:rsid w:val="00310174"/>
    <w:rsid w:val="00365B63"/>
    <w:rsid w:val="00372DAC"/>
    <w:rsid w:val="003868E6"/>
    <w:rsid w:val="00391E7F"/>
    <w:rsid w:val="003A473B"/>
    <w:rsid w:val="003C4E8A"/>
    <w:rsid w:val="003D2D2E"/>
    <w:rsid w:val="003F52D3"/>
    <w:rsid w:val="003F53F3"/>
    <w:rsid w:val="003F7847"/>
    <w:rsid w:val="00401375"/>
    <w:rsid w:val="00401E73"/>
    <w:rsid w:val="00420D9B"/>
    <w:rsid w:val="0046060D"/>
    <w:rsid w:val="0047137C"/>
    <w:rsid w:val="004A5DB7"/>
    <w:rsid w:val="004D10EE"/>
    <w:rsid w:val="00534F9D"/>
    <w:rsid w:val="00542211"/>
    <w:rsid w:val="00570C7B"/>
    <w:rsid w:val="00572336"/>
    <w:rsid w:val="00574004"/>
    <w:rsid w:val="00583810"/>
    <w:rsid w:val="00585DE4"/>
    <w:rsid w:val="005919CC"/>
    <w:rsid w:val="005A5519"/>
    <w:rsid w:val="005C59DC"/>
    <w:rsid w:val="005C7906"/>
    <w:rsid w:val="005D1082"/>
    <w:rsid w:val="005F571C"/>
    <w:rsid w:val="005F77B5"/>
    <w:rsid w:val="005F780A"/>
    <w:rsid w:val="00606052"/>
    <w:rsid w:val="00613568"/>
    <w:rsid w:val="00647B96"/>
    <w:rsid w:val="006669E9"/>
    <w:rsid w:val="00682820"/>
    <w:rsid w:val="00695F30"/>
    <w:rsid w:val="006A4E6C"/>
    <w:rsid w:val="006E264C"/>
    <w:rsid w:val="007002E5"/>
    <w:rsid w:val="00763A84"/>
    <w:rsid w:val="00764817"/>
    <w:rsid w:val="00765874"/>
    <w:rsid w:val="0077134F"/>
    <w:rsid w:val="00773DFE"/>
    <w:rsid w:val="00796B5D"/>
    <w:rsid w:val="007A100F"/>
    <w:rsid w:val="007B4460"/>
    <w:rsid w:val="007C1876"/>
    <w:rsid w:val="007C6D5A"/>
    <w:rsid w:val="007F3E27"/>
    <w:rsid w:val="00817ADC"/>
    <w:rsid w:val="00823210"/>
    <w:rsid w:val="008244C7"/>
    <w:rsid w:val="00834836"/>
    <w:rsid w:val="008447E1"/>
    <w:rsid w:val="00845C6B"/>
    <w:rsid w:val="00866BF9"/>
    <w:rsid w:val="008714B1"/>
    <w:rsid w:val="00887056"/>
    <w:rsid w:val="008A0E72"/>
    <w:rsid w:val="008D7FE2"/>
    <w:rsid w:val="008F0083"/>
    <w:rsid w:val="008F26B9"/>
    <w:rsid w:val="009011F9"/>
    <w:rsid w:val="00912DB9"/>
    <w:rsid w:val="0093314D"/>
    <w:rsid w:val="00950598"/>
    <w:rsid w:val="00950BC9"/>
    <w:rsid w:val="00952068"/>
    <w:rsid w:val="00966B5A"/>
    <w:rsid w:val="009811B8"/>
    <w:rsid w:val="00984DB7"/>
    <w:rsid w:val="00987770"/>
    <w:rsid w:val="009C3389"/>
    <w:rsid w:val="00A25EE0"/>
    <w:rsid w:val="00A40AFC"/>
    <w:rsid w:val="00A71E70"/>
    <w:rsid w:val="00AA015F"/>
    <w:rsid w:val="00AB7527"/>
    <w:rsid w:val="00AD015B"/>
    <w:rsid w:val="00B03976"/>
    <w:rsid w:val="00B14D1F"/>
    <w:rsid w:val="00B3087D"/>
    <w:rsid w:val="00B3455E"/>
    <w:rsid w:val="00B46F1C"/>
    <w:rsid w:val="00B77E55"/>
    <w:rsid w:val="00BA1C7E"/>
    <w:rsid w:val="00BA477E"/>
    <w:rsid w:val="00BC4314"/>
    <w:rsid w:val="00BD457A"/>
    <w:rsid w:val="00BD5704"/>
    <w:rsid w:val="00BD7FFA"/>
    <w:rsid w:val="00BE0345"/>
    <w:rsid w:val="00BE4CE0"/>
    <w:rsid w:val="00BE5C5B"/>
    <w:rsid w:val="00C11C71"/>
    <w:rsid w:val="00C153B0"/>
    <w:rsid w:val="00C26601"/>
    <w:rsid w:val="00C41D1B"/>
    <w:rsid w:val="00C51B88"/>
    <w:rsid w:val="00C5713B"/>
    <w:rsid w:val="00C864B6"/>
    <w:rsid w:val="00CA0F87"/>
    <w:rsid w:val="00CB7AD4"/>
    <w:rsid w:val="00CD3CF5"/>
    <w:rsid w:val="00CD7289"/>
    <w:rsid w:val="00CF101C"/>
    <w:rsid w:val="00CF7D97"/>
    <w:rsid w:val="00D303C1"/>
    <w:rsid w:val="00D41FDE"/>
    <w:rsid w:val="00D4213A"/>
    <w:rsid w:val="00D530C9"/>
    <w:rsid w:val="00D57BF6"/>
    <w:rsid w:val="00D857BE"/>
    <w:rsid w:val="00DB37A2"/>
    <w:rsid w:val="00DE0879"/>
    <w:rsid w:val="00DE3518"/>
    <w:rsid w:val="00E13781"/>
    <w:rsid w:val="00E36C28"/>
    <w:rsid w:val="00E76ACF"/>
    <w:rsid w:val="00E9036F"/>
    <w:rsid w:val="00E931BC"/>
    <w:rsid w:val="00EA4395"/>
    <w:rsid w:val="00EC39AD"/>
    <w:rsid w:val="00ED27A3"/>
    <w:rsid w:val="00ED2A80"/>
    <w:rsid w:val="00ED48B5"/>
    <w:rsid w:val="00EE70B8"/>
    <w:rsid w:val="00EF777D"/>
    <w:rsid w:val="00F061D5"/>
    <w:rsid w:val="00F37A4E"/>
    <w:rsid w:val="00F42A10"/>
    <w:rsid w:val="00F56F73"/>
    <w:rsid w:val="00F70D93"/>
    <w:rsid w:val="00F711EC"/>
    <w:rsid w:val="00F809BF"/>
    <w:rsid w:val="00F857C7"/>
    <w:rsid w:val="00FA3B3D"/>
    <w:rsid w:val="00FE624F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770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877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E27"/>
    <w:rPr>
      <w:color w:val="336600"/>
      <w:u w:val="single"/>
    </w:rPr>
  </w:style>
  <w:style w:type="paragraph" w:styleId="Web">
    <w:name w:val="Normal (Web)"/>
    <w:basedOn w:val="a"/>
    <w:rsid w:val="007F3E27"/>
    <w:pPr>
      <w:spacing w:before="100" w:beforeAutospacing="1" w:after="100" w:afterAutospacing="1"/>
    </w:pPr>
    <w:rPr>
      <w:rFonts w:ascii="新細明體"/>
    </w:rPr>
  </w:style>
  <w:style w:type="table" w:styleId="a4">
    <w:name w:val="Table Grid"/>
    <w:basedOn w:val="a1"/>
    <w:rsid w:val="007C6D5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F3B0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8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82820"/>
    <w:rPr>
      <w:kern w:val="2"/>
    </w:rPr>
  </w:style>
  <w:style w:type="paragraph" w:styleId="a8">
    <w:name w:val="footer"/>
    <w:basedOn w:val="a"/>
    <w:link w:val="a9"/>
    <w:rsid w:val="0068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82820"/>
    <w:rPr>
      <w:kern w:val="2"/>
    </w:rPr>
  </w:style>
  <w:style w:type="paragraph" w:styleId="aa">
    <w:name w:val="Subtitle"/>
    <w:basedOn w:val="a"/>
    <w:next w:val="a"/>
    <w:link w:val="ab"/>
    <w:uiPriority w:val="11"/>
    <w:qFormat/>
    <w:rsid w:val="0098777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副標題 字元"/>
    <w:basedOn w:val="a0"/>
    <w:link w:val="aa"/>
    <w:uiPriority w:val="11"/>
    <w:rsid w:val="00987770"/>
    <w:rPr>
      <w:rFonts w:ascii="Cambria" w:eastAsia="新細明體" w:hAnsi="Cambria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87770"/>
    <w:rPr>
      <w:rFonts w:ascii="Calibri" w:hAnsi="Calibri"/>
      <w:b/>
      <w:i/>
      <w:iCs/>
    </w:rPr>
  </w:style>
  <w:style w:type="character" w:styleId="ad">
    <w:name w:val="Strong"/>
    <w:basedOn w:val="a0"/>
    <w:uiPriority w:val="22"/>
    <w:qFormat/>
    <w:rsid w:val="00987770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9877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987770"/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987770"/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af0">
    <w:name w:val="No Spacing"/>
    <w:basedOn w:val="a"/>
    <w:uiPriority w:val="1"/>
    <w:qFormat/>
    <w:rsid w:val="00987770"/>
    <w:rPr>
      <w:szCs w:val="32"/>
    </w:rPr>
  </w:style>
  <w:style w:type="character" w:styleId="af1">
    <w:name w:val="Subtle Emphasis"/>
    <w:uiPriority w:val="19"/>
    <w:qFormat/>
    <w:rsid w:val="00987770"/>
    <w:rPr>
      <w:i/>
      <w:color w:val="5A5A5A"/>
    </w:rPr>
  </w:style>
  <w:style w:type="character" w:styleId="af2">
    <w:name w:val="Intense Emphasis"/>
    <w:basedOn w:val="a0"/>
    <w:uiPriority w:val="21"/>
    <w:qFormat/>
    <w:rsid w:val="00987770"/>
    <w:rPr>
      <w:b/>
      <w:i/>
      <w:sz w:val="24"/>
      <w:szCs w:val="24"/>
      <w:u w:val="single"/>
    </w:rPr>
  </w:style>
  <w:style w:type="paragraph" w:styleId="af3">
    <w:name w:val="Quote"/>
    <w:basedOn w:val="a"/>
    <w:next w:val="a"/>
    <w:link w:val="af4"/>
    <w:uiPriority w:val="29"/>
    <w:qFormat/>
    <w:rsid w:val="00987770"/>
    <w:rPr>
      <w:i/>
    </w:rPr>
  </w:style>
  <w:style w:type="character" w:customStyle="1" w:styleId="af4">
    <w:name w:val="引文 字元"/>
    <w:basedOn w:val="a0"/>
    <w:link w:val="af3"/>
    <w:uiPriority w:val="29"/>
    <w:rsid w:val="0098777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87770"/>
    <w:pPr>
      <w:ind w:left="720" w:right="720"/>
    </w:pPr>
    <w:rPr>
      <w:b/>
      <w:i/>
      <w:szCs w:val="22"/>
    </w:rPr>
  </w:style>
  <w:style w:type="character" w:customStyle="1" w:styleId="af6">
    <w:name w:val="鮮明引文 字元"/>
    <w:basedOn w:val="a0"/>
    <w:link w:val="af5"/>
    <w:uiPriority w:val="30"/>
    <w:rsid w:val="00987770"/>
    <w:rPr>
      <w:b/>
      <w:i/>
      <w:sz w:val="24"/>
    </w:rPr>
  </w:style>
  <w:style w:type="character" w:styleId="af7">
    <w:name w:val="Subtle Reference"/>
    <w:basedOn w:val="a0"/>
    <w:uiPriority w:val="31"/>
    <w:qFormat/>
    <w:rsid w:val="0098777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8777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87770"/>
    <w:rPr>
      <w:rFonts w:ascii="Cambria" w:eastAsia="新細明體" w:hAnsi="Cambria"/>
      <w:b/>
      <w:i/>
      <w:sz w:val="24"/>
      <w:szCs w:val="24"/>
    </w:rPr>
  </w:style>
  <w:style w:type="paragraph" w:styleId="afa">
    <w:name w:val="List Paragraph"/>
    <w:basedOn w:val="a"/>
    <w:uiPriority w:val="34"/>
    <w:qFormat/>
    <w:rsid w:val="00987770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semiHidden/>
    <w:rsid w:val="00987770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87770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987770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87770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987770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987770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987770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987770"/>
    <w:rPr>
      <w:rFonts w:ascii="Cambria" w:eastAsia="新細明體" w:hAnsi="Cambria"/>
    </w:rPr>
  </w:style>
  <w:style w:type="paragraph" w:styleId="afb">
    <w:name w:val="TOC Heading"/>
    <w:basedOn w:val="1"/>
    <w:next w:val="a"/>
    <w:uiPriority w:val="39"/>
    <w:semiHidden/>
    <w:unhideWhenUsed/>
    <w:qFormat/>
    <w:rsid w:val="009877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EC85-3910-411B-B066-7974D1BA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355</Words>
  <Characters>171</Characters>
  <Application>Microsoft Office Word</Application>
  <DocSecurity>0</DocSecurity>
  <Lines>1</Lines>
  <Paragraphs>1</Paragraphs>
  <ScaleCrop>false</ScaleCrop>
  <Company>人人消防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小貓</cp:lastModifiedBy>
  <cp:revision>8</cp:revision>
  <cp:lastPrinted>2012-05-08T02:23:00Z</cp:lastPrinted>
  <dcterms:created xsi:type="dcterms:W3CDTF">2018-08-13T02:52:00Z</dcterms:created>
  <dcterms:modified xsi:type="dcterms:W3CDTF">2018-08-14T07:54:00Z</dcterms:modified>
</cp:coreProperties>
</file>